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Rule="auto"/>
        <w:ind w:left="165" w:right="0" w:firstLine="0"/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PROGETTO ACCOGLIENZA CLASSI PRIME 25/26</w:t>
      </w:r>
    </w:p>
    <w:p w:rsidR="00000000" w:rsidDel="00000000" w:rsidP="00000000" w:rsidRDefault="00000000" w:rsidRPr="00000000" w14:paraId="00000003">
      <w:pPr>
        <w:pStyle w:val="Title"/>
        <w:ind w:firstLine="165"/>
        <w:rPr/>
      </w:pPr>
      <w:r w:rsidDel="00000000" w:rsidR="00000000" w:rsidRPr="00000000">
        <w:rPr>
          <w:rtl w:val="0"/>
        </w:rPr>
        <w:t xml:space="preserve">GIOVEDÌ 2 ottobre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" w:line="240" w:lineRule="auto"/>
        <w:ind w:left="165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Il progetto coinvolge tutti gli studenti delle classi prime e prevede attività all'aperto.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4"/>
        </w:tabs>
        <w:spacing w:after="0" w:before="0" w:line="240" w:lineRule="auto"/>
        <w:ind w:left="884" w:right="0" w:hanging="359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32"/>
          <w:szCs w:val="32"/>
          <w:u w:val="single"/>
          <w:shd w:fill="auto" w:val="clear"/>
          <w:vertAlign w:val="baseline"/>
          <w:rtl w:val="0"/>
        </w:rPr>
        <w:t xml:space="preserve">Attività di Team Building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 (palestra A Gandini)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</w:tabs>
        <w:spacing w:after="0" w:before="8" w:line="242" w:lineRule="auto"/>
        <w:ind w:left="885" w:right="1238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32"/>
          <w:szCs w:val="32"/>
          <w:u w:val="single"/>
          <w:shd w:fill="auto" w:val="clear"/>
          <w:vertAlign w:val="baseline"/>
          <w:rtl w:val="0"/>
        </w:rPr>
        <w:t xml:space="preserve">In aula magna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333333"/>
          <w:sz w:val="32"/>
          <w:szCs w:val="32"/>
          <w:rtl w:val="0"/>
        </w:rPr>
        <w:t xml:space="preserve">spiegazione e visione di video sugli special Olympics e sulle Paralimpiadi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4"/>
        </w:tabs>
        <w:spacing w:after="0" w:before="3" w:line="240" w:lineRule="auto"/>
        <w:ind w:left="884" w:right="0" w:hanging="359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32"/>
          <w:szCs w:val="32"/>
          <w:u w:val="single"/>
          <w:shd w:fill="auto" w:val="clear"/>
          <w:vertAlign w:val="baseline"/>
          <w:rtl w:val="0"/>
        </w:rPr>
        <w:t xml:space="preserve">Partite di palla battaglia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 (palestra B Gandini)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4"/>
        </w:tabs>
        <w:spacing w:after="0" w:before="5" w:line="240" w:lineRule="auto"/>
        <w:ind w:left="884" w:right="0" w:hanging="359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32"/>
          <w:szCs w:val="32"/>
          <w:u w:val="single"/>
          <w:shd w:fill="auto" w:val="clear"/>
          <w:vertAlign w:val="baseline"/>
          <w:rtl w:val="0"/>
        </w:rPr>
        <w:t xml:space="preserve">Staffette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 (campo esterno Gandini)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</w:tabs>
        <w:spacing w:after="0" w:before="7" w:line="242" w:lineRule="auto"/>
        <w:ind w:left="885" w:right="64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32"/>
          <w:szCs w:val="32"/>
          <w:u w:val="single"/>
          <w:shd w:fill="auto" w:val="clear"/>
          <w:vertAlign w:val="baseline"/>
          <w:rtl w:val="0"/>
        </w:rPr>
        <w:t xml:space="preserve">Riunioni di classe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 in cui gli studenti dovranno preparare un cartellone colorato con un motto e un emblema che caratterizzi la classe</w:t>
      </w:r>
      <w:r w:rsidDel="00000000" w:rsidR="00000000" w:rsidRPr="00000000">
        <w:rPr>
          <w:color w:val="333333"/>
          <w:sz w:val="32"/>
          <w:szCs w:val="32"/>
          <w:rtl w:val="0"/>
        </w:rPr>
        <w:t xml:space="preserve">. (Gli studenti dovranno portare materiale proprio.)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</w:tabs>
        <w:spacing w:after="0" w:before="7" w:line="242" w:lineRule="auto"/>
        <w:ind w:left="885" w:right="64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333333"/>
          <w:sz w:val="32"/>
          <w:szCs w:val="32"/>
          <w:u w:val="single"/>
          <w:shd w:fill="auto" w:val="clear"/>
          <w:vertAlign w:val="baseline"/>
          <w:rtl w:val="0"/>
        </w:rPr>
        <w:t xml:space="preserve">Svolgimento: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Tutti gli studenti si ritroveranno in classe per l’appello con il docente (previsto dall’orario scolastico) che poi li accompagnerà nel corso della mattinata presso i luoghi dove i docenti di Scienze Motorie rimarranno in postazione.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4" w:lineRule="auto"/>
        <w:ind w:left="165" w:right="21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pgSz w:h="11910" w:w="16840" w:orient="landscape"/>
          <w:pgMar w:bottom="280" w:top="1340" w:left="1275" w:right="1417" w:header="360" w:footer="360"/>
          <w:pgNumType w:start="1"/>
        </w:sect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Il regolare e puntuale svolgimento delle attività sarà condizionato dal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rispetto degli orari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che sarà fondamentale anche per evitare assembramenti e inutili tempi di attesa ai ragazzi.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19.0" w:type="dxa"/>
        <w:jc w:val="left"/>
        <w:tblInd w:w="14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49"/>
        <w:gridCol w:w="1292"/>
        <w:gridCol w:w="1183"/>
        <w:gridCol w:w="1291"/>
        <w:gridCol w:w="1468"/>
        <w:gridCol w:w="1651"/>
        <w:gridCol w:w="3285"/>
        <w:tblGridChange w:id="0">
          <w:tblGrid>
            <w:gridCol w:w="2849"/>
            <w:gridCol w:w="1292"/>
            <w:gridCol w:w="1183"/>
            <w:gridCol w:w="1291"/>
            <w:gridCol w:w="1468"/>
            <w:gridCol w:w="1651"/>
            <w:gridCol w:w="3285"/>
          </w:tblGrid>
        </w:tblGridChange>
      </w:tblGrid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8" w:right="3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8.05-9.05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9.05-10.00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8" w:right="33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10.10-11.05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2" w:right="3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11.05-12-00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46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12.10 13.05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7" w:right="1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Docenti referenti attività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38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magna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8" w:right="1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1AC-1BC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5" w:right="3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1G-1B-1I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30" w:right="15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1E-1C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22" w:right="2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1H-1D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21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1A-1F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Dossena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38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in classe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8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1A-1F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5" w:right="1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1AC-1BC</w:t>
            </w:r>
          </w:p>
        </w:tc>
        <w:tc>
          <w:tcPr>
            <w:tcBorders>
              <w:top w:color="ffe499" w:space="0" w:sz="24" w:val="single"/>
            </w:tcBorders>
            <w:shd w:fill="00ff00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30" w:right="15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1G-1B-1I</w:t>
            </w:r>
          </w:p>
        </w:tc>
        <w:tc>
          <w:tcPr>
            <w:tcBorders>
              <w:top w:color="00ffff" w:space="0" w:sz="24" w:val="single"/>
            </w:tcBorders>
            <w:shd w:fill="ffe49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22" w:right="5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1E-1C</w:t>
            </w:r>
          </w:p>
        </w:tc>
        <w:tc>
          <w:tcPr>
            <w:tcBorders>
              <w:top w:color="d9d2e9" w:space="0" w:sz="24" w:val="single"/>
            </w:tcBorders>
            <w:shd w:fill="00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21" w:right="5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1H-1D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17" w:right="1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Docenti in orario</w:t>
            </w:r>
          </w:p>
        </w:tc>
      </w:tr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8" w:right="1216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Team building: Palestra B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0" w:lineRule="auto"/>
              <w:ind w:left="18" w:right="5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1H-1D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0" w:lineRule="auto"/>
              <w:ind w:left="15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1A-1F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0" w:lineRule="auto"/>
              <w:ind w:left="32" w:right="15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1AC-1BC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" w:line="240" w:lineRule="auto"/>
              <w:ind w:left="22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1G-1B-1I</w:t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" w:line="240" w:lineRule="auto"/>
              <w:ind w:left="21" w:right="3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1E-1C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17" w:right="2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Ferri- Pacchiarini</w:t>
            </w:r>
          </w:p>
        </w:tc>
      </w:tr>
      <w:tr>
        <w:trPr>
          <w:cantSplit w:val="0"/>
          <w:trHeight w:val="608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4" w:lineRule="auto"/>
              <w:ind w:left="38" w:right="1214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Palla battaglia: Palestra A</w:t>
            </w:r>
          </w:p>
        </w:tc>
        <w:tc>
          <w:tcPr>
            <w:tcBorders>
              <w:top w:color="00ffff" w:space="0" w:sz="24" w:val="single"/>
            </w:tcBorders>
            <w:shd w:fill="ffe499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8" w:line="240" w:lineRule="auto"/>
              <w:ind w:left="18" w:right="3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1E-1C</w:t>
            </w:r>
          </w:p>
        </w:tc>
        <w:tc>
          <w:tcPr>
            <w:tcBorders>
              <w:top w:color="d9d2e9" w:space="0" w:sz="24" w:val="single"/>
            </w:tcBorders>
            <w:shd w:fill="00ffff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15" w:right="4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1H-1D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33" w:right="15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1A-1F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22" w:right="3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1AC-1BC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8" w:line="240" w:lineRule="auto"/>
              <w:ind w:left="21" w:right="3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1G-1B-1I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17" w:right="3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Palazzo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4" w:lineRule="auto"/>
              <w:ind w:left="38" w:right="1126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Staffette Campo Esterno</w:t>
            </w:r>
          </w:p>
        </w:tc>
        <w:tc>
          <w:tcPr>
            <w:shd w:fill="00ff00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" w:line="240" w:lineRule="auto"/>
              <w:ind w:left="18" w:right="3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1G-1B-1</w:t>
            </w: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499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" w:line="240" w:lineRule="auto"/>
              <w:ind w:left="15" w:right="3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1E-1C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29" w:right="15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1H-1D</w:t>
            </w:r>
          </w:p>
        </w:tc>
        <w:tc>
          <w:tcPr>
            <w:shd w:fill="d9d2e9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22" w:right="2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1A-1F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21" w:right="1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1AC-1BC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17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Brunetti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Brigatti</w:t>
            </w:r>
          </w:p>
        </w:tc>
      </w:tr>
      <w:tr>
        <w:trPr>
          <w:cantSplit w:val="0"/>
          <w:trHeight w:val="2767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Premiazioni finali e presentazione dei lavori in Aula Magna - sabato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ottobre ore 11.05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9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MPORTANTE: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  <w:tab w:val="left" w:leader="none" w:pos="1620"/>
                <w:tab w:val="left" w:leader="none" w:pos="2106"/>
                <w:tab w:val="left" w:leader="none" w:pos="3820"/>
                <w:tab w:val="left" w:leader="none" w:pos="4945"/>
                <w:tab w:val="left" w:leader="none" w:pos="5551"/>
                <w:tab w:val="left" w:leader="none" w:pos="6491"/>
                <w:tab w:val="left" w:leader="none" w:pos="7630"/>
                <w:tab w:val="left" w:leader="none" w:pos="7983"/>
                <w:tab w:val="left" w:leader="none" w:pos="9203"/>
                <w:tab w:val="left" w:leader="none" w:pos="9792"/>
                <w:tab w:val="left" w:leader="none" w:pos="11306"/>
                <w:tab w:val="left" w:leader="none" w:pos="12030"/>
              </w:tabs>
              <w:spacing w:after="0" w:before="4" w:line="244" w:lineRule="auto"/>
              <w:ind w:left="38" w:right="36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</w:t>
              <w:tab/>
              <w:t xml:space="preserve">consiglia</w:t>
              <w:tab/>
              <w:t xml:space="preserve">un</w:t>
              <w:tab/>
              <w:t xml:space="preserve">abbigliamento</w:t>
              <w:tab/>
              <w:t xml:space="preserve">sportivo,</w:t>
              <w:tab/>
              <w:t xml:space="preserve">con</w:t>
              <w:tab/>
              <w:t xml:space="preserve">scarpe</w:t>
              <w:tab/>
              <w:t xml:space="preserve">comode,</w:t>
              <w:tab/>
              <w:t xml:space="preserve">e</w:t>
              <w:tab/>
              <w:t xml:space="preserve">adeguato</w:t>
              <w:tab/>
              <w:t xml:space="preserve">alla</w:t>
              <w:tab/>
              <w:t xml:space="preserve">temperatura</w:t>
              <w:tab/>
              <w:t xml:space="preserve">della</w:t>
              <w:tab/>
              <w:t xml:space="preserve">giornata. Potrà essere richiesto ai ragazzi l’uso del cellulare personale per scattare delle fotografie durante la gara.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280" w:top="1340" w:left="1275" w:right="1417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85" w:hanging="360"/>
      </w:pPr>
      <w:rPr>
        <w:rFonts w:ascii="Helvetica Neue" w:cs="Helvetica Neue" w:eastAsia="Helvetica Neue" w:hAnsi="Helvetica Neue"/>
        <w:b w:val="0"/>
        <w:i w:val="0"/>
        <w:color w:val="333333"/>
        <w:sz w:val="32"/>
        <w:szCs w:val="32"/>
      </w:rPr>
    </w:lvl>
    <w:lvl w:ilvl="1">
      <w:start w:val="0"/>
      <w:numFmt w:val="bullet"/>
      <w:lvlText w:val="•"/>
      <w:lvlJc w:val="left"/>
      <w:pPr>
        <w:ind w:left="2206" w:hanging="360"/>
      </w:pPr>
      <w:rPr/>
    </w:lvl>
    <w:lvl w:ilvl="2">
      <w:start w:val="0"/>
      <w:numFmt w:val="bullet"/>
      <w:lvlText w:val="•"/>
      <w:lvlJc w:val="left"/>
      <w:pPr>
        <w:ind w:left="3533" w:hanging="360"/>
      </w:pPr>
      <w:rPr/>
    </w:lvl>
    <w:lvl w:ilvl="3">
      <w:start w:val="0"/>
      <w:numFmt w:val="bullet"/>
      <w:lvlText w:val="•"/>
      <w:lvlJc w:val="left"/>
      <w:pPr>
        <w:ind w:left="4859" w:hanging="360"/>
      </w:pPr>
      <w:rPr/>
    </w:lvl>
    <w:lvl w:ilvl="4">
      <w:start w:val="0"/>
      <w:numFmt w:val="bullet"/>
      <w:lvlText w:val="•"/>
      <w:lvlJc w:val="left"/>
      <w:pPr>
        <w:ind w:left="6186" w:hanging="360"/>
      </w:pPr>
      <w:rPr/>
    </w:lvl>
    <w:lvl w:ilvl="5">
      <w:start w:val="0"/>
      <w:numFmt w:val="bullet"/>
      <w:lvlText w:val="•"/>
      <w:lvlJc w:val="left"/>
      <w:pPr>
        <w:ind w:left="7513" w:hanging="360"/>
      </w:pPr>
      <w:rPr/>
    </w:lvl>
    <w:lvl w:ilvl="6">
      <w:start w:val="0"/>
      <w:numFmt w:val="bullet"/>
      <w:lvlText w:val="•"/>
      <w:lvlJc w:val="left"/>
      <w:pPr>
        <w:ind w:left="8839" w:hanging="360"/>
      </w:pPr>
      <w:rPr/>
    </w:lvl>
    <w:lvl w:ilvl="7">
      <w:start w:val="0"/>
      <w:numFmt w:val="bullet"/>
      <w:lvlText w:val="•"/>
      <w:lvlJc w:val="left"/>
      <w:pPr>
        <w:ind w:left="10166" w:hanging="360"/>
      </w:pPr>
      <w:rPr/>
    </w:lvl>
    <w:lvl w:ilvl="8">
      <w:start w:val="0"/>
      <w:numFmt w:val="bullet"/>
      <w:lvlText w:val="•"/>
      <w:lvlJc w:val="left"/>
      <w:pPr>
        <w:ind w:left="11493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40" w:lineRule="auto"/>
      <w:ind w:left="165"/>
    </w:pPr>
    <w:rPr>
      <w:rFonts w:ascii="Arial" w:cs="Arial" w:eastAsia="Arial" w:hAnsi="Arial"/>
      <w:b w:val="1"/>
      <w:sz w:val="38"/>
      <w:szCs w:val="3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Microsoft Sans Serif" w:cs="Microsoft Sans Serif" w:eastAsia="Microsoft Sans Serif" w:hAnsi="Microsoft Sans Serif"/>
      <w:sz w:val="32"/>
      <w:szCs w:val="32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ind w:left="884" w:hanging="359"/>
    </w:pPr>
    <w:rPr>
      <w:rFonts w:ascii="Microsoft Sans Serif" w:cs="Microsoft Sans Serif" w:eastAsia="Microsoft Sans Serif" w:hAnsi="Microsoft Sans Serif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>
      <w:spacing w:before="104"/>
      <w:ind w:left="18"/>
      <w:jc w:val="center"/>
    </w:pPr>
    <w:rPr>
      <w:rFonts w:ascii="Microsoft Sans Serif" w:cs="Microsoft Sans Serif" w:eastAsia="Microsoft Sans Serif" w:hAnsi="Microsoft Sans Serif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L3TNLBe+4vjjSmEi7uJRqJTCkg==">CgMxLjA4AHIhMVNRVWdvZWdTeTVna09JNXlwYm9ua3gyc3QtQWdpMXdZ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2025-09-23T06:53:06Z</dcterms:created>
  <dc:creator>GANDINI VERRI 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2010</vt:lpwstr>
  </property>
</Properties>
</file>